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55"/>
      </w:tblGrid>
      <w:tr w:rsidR="002D7780" w:rsidRPr="00E17DB6" w:rsidTr="004A45C3">
        <w:trPr>
          <w:trHeight w:val="131"/>
          <w:jc w:val="center"/>
        </w:trPr>
        <w:tc>
          <w:tcPr>
            <w:tcW w:w="4355" w:type="dxa"/>
          </w:tcPr>
          <w:p w:rsidR="002D7780" w:rsidRPr="00E17DB6" w:rsidRDefault="002D7780" w:rsidP="004A45C3">
            <w:pPr>
              <w:spacing w:after="0"/>
              <w:jc w:val="center"/>
              <w:rPr>
                <w:b/>
              </w:rPr>
            </w:pPr>
            <w:r w:rsidRPr="00E17DB6">
              <w:rPr>
                <w:b/>
              </w:rPr>
              <w:t>Sandra Paulina Córdova Ríos</w:t>
            </w:r>
          </w:p>
        </w:tc>
      </w:tr>
      <w:tr w:rsidR="002D7780" w:rsidRPr="00E17DB6" w:rsidTr="004A45C3">
        <w:trPr>
          <w:trHeight w:val="131"/>
          <w:jc w:val="center"/>
        </w:trPr>
        <w:tc>
          <w:tcPr>
            <w:tcW w:w="4355" w:type="dxa"/>
          </w:tcPr>
          <w:p w:rsidR="002D7780" w:rsidRPr="00E17DB6" w:rsidRDefault="002D7780" w:rsidP="004A45C3">
            <w:pPr>
              <w:spacing w:after="0"/>
              <w:jc w:val="center"/>
              <w:rPr>
                <w:b/>
              </w:rPr>
            </w:pPr>
            <w:r w:rsidRPr="00E17DB6">
              <w:rPr>
                <w:b/>
              </w:rPr>
              <w:t>Ingeniera Ambiental</w:t>
            </w:r>
          </w:p>
        </w:tc>
      </w:tr>
      <w:tr w:rsidR="002D7780" w:rsidRPr="00E17DB6" w:rsidTr="004A45C3">
        <w:trPr>
          <w:trHeight w:val="10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/>
                <w:sz w:val="22"/>
                <w:szCs w:val="20"/>
              </w:rPr>
              <w:t>Universidad de Concepción</w:t>
            </w:r>
          </w:p>
        </w:tc>
      </w:tr>
      <w:tr w:rsidR="002D7780" w:rsidRPr="00E17DB6" w:rsidTr="004A45C3">
        <w:trPr>
          <w:trHeight w:val="10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r w:rsidRPr="00541410">
              <w:rPr>
                <w:rFonts w:asciiTheme="minorHAnsi" w:hAnsiTheme="minorHAnsi"/>
                <w:sz w:val="22"/>
                <w:szCs w:val="20"/>
              </w:rPr>
              <w:t>Haras</w:t>
            </w:r>
            <w:proofErr w:type="spellEnd"/>
            <w:r w:rsidRPr="00541410">
              <w:rPr>
                <w:rFonts w:asciiTheme="minorHAnsi" w:hAnsiTheme="minorHAnsi"/>
                <w:sz w:val="22"/>
                <w:szCs w:val="20"/>
              </w:rPr>
              <w:t xml:space="preserve"> don Alberto camino </w:t>
            </w:r>
            <w:proofErr w:type="spellStart"/>
            <w:r w:rsidRPr="00541410">
              <w:rPr>
                <w:rFonts w:asciiTheme="minorHAnsi" w:hAnsiTheme="minorHAnsi"/>
                <w:sz w:val="22"/>
                <w:szCs w:val="20"/>
              </w:rPr>
              <w:t>Nacto</w:t>
            </w:r>
            <w:proofErr w:type="spellEnd"/>
            <w:r w:rsidRPr="00541410">
              <w:rPr>
                <w:rFonts w:asciiTheme="minorHAnsi" w:hAnsiTheme="minorHAnsi"/>
                <w:sz w:val="22"/>
                <w:szCs w:val="20"/>
              </w:rPr>
              <w:t xml:space="preserve">. Km. 2,5 </w:t>
            </w:r>
          </w:p>
        </w:tc>
      </w:tr>
      <w:tr w:rsidR="002D7780" w:rsidRPr="00E17DB6" w:rsidTr="004A45C3">
        <w:trPr>
          <w:trHeight w:val="10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 w:cs="Arial"/>
                <w:sz w:val="22"/>
                <w:szCs w:val="20"/>
              </w:rPr>
              <w:t>Los Ángeles</w:t>
            </w:r>
          </w:p>
        </w:tc>
      </w:tr>
      <w:tr w:rsidR="002D7780" w:rsidRPr="00E17DB6" w:rsidTr="004A45C3">
        <w:trPr>
          <w:trHeight w:val="23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/>
                <w:sz w:val="22"/>
                <w:szCs w:val="20"/>
              </w:rPr>
              <w:t xml:space="preserve">T: (9) </w:t>
            </w:r>
            <w:r w:rsidRPr="00541410">
              <w:rPr>
                <w:rFonts w:asciiTheme="minorHAnsi" w:hAnsiTheme="minorHAnsi" w:cs="Arial"/>
                <w:sz w:val="22"/>
                <w:szCs w:val="20"/>
              </w:rPr>
              <w:t>72511880</w:t>
            </w:r>
          </w:p>
        </w:tc>
      </w:tr>
      <w:tr w:rsidR="002D7780" w:rsidRPr="00E17DB6" w:rsidTr="004A45C3">
        <w:trPr>
          <w:trHeight w:val="10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/>
                <w:sz w:val="22"/>
                <w:szCs w:val="20"/>
              </w:rPr>
              <w:t>RUT: 16.983.380-k</w:t>
            </w:r>
          </w:p>
        </w:tc>
      </w:tr>
      <w:tr w:rsidR="002D7780" w:rsidRPr="00E17DB6" w:rsidTr="004A45C3">
        <w:trPr>
          <w:trHeight w:val="23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/>
                <w:sz w:val="22"/>
                <w:szCs w:val="20"/>
              </w:rPr>
              <w:t>10 de noviembre 1988</w:t>
            </w:r>
          </w:p>
        </w:tc>
      </w:tr>
      <w:tr w:rsidR="002D7780" w:rsidRPr="00E17DB6" w:rsidTr="004A45C3">
        <w:trPr>
          <w:trHeight w:val="230"/>
          <w:jc w:val="center"/>
        </w:trPr>
        <w:tc>
          <w:tcPr>
            <w:tcW w:w="4355" w:type="dxa"/>
          </w:tcPr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/>
                <w:sz w:val="22"/>
                <w:szCs w:val="20"/>
              </w:rPr>
              <w:t>e-mail: sandra.cordova.r@gmail.com</w:t>
            </w:r>
          </w:p>
          <w:p w:rsidR="002D7780" w:rsidRPr="00541410" w:rsidRDefault="002D7780" w:rsidP="004A45C3">
            <w:pPr>
              <w:pStyle w:val="Default"/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41410">
              <w:rPr>
                <w:rFonts w:asciiTheme="minorHAnsi" w:hAnsiTheme="minorHAnsi"/>
                <w:sz w:val="22"/>
                <w:szCs w:val="20"/>
              </w:rPr>
              <w:t>scordova@udec.cl</w:t>
            </w:r>
          </w:p>
        </w:tc>
      </w:tr>
    </w:tbl>
    <w:p w:rsidR="0089280F" w:rsidRPr="00E17DB6" w:rsidRDefault="0089280F"/>
    <w:p w:rsidR="00F06B9C" w:rsidRPr="00E17DB6" w:rsidRDefault="00BD5517" w:rsidP="00F06B9C">
      <w:pPr>
        <w:pBdr>
          <w:bottom w:val="single" w:sz="6" w:space="1" w:color="auto"/>
        </w:pBdr>
        <w:rPr>
          <w:b/>
        </w:rPr>
      </w:pPr>
      <w:r w:rsidRPr="00E17DB6">
        <w:rPr>
          <w:b/>
        </w:rPr>
        <w:t>RESUMEN</w:t>
      </w:r>
    </w:p>
    <w:p w:rsidR="00BD5517" w:rsidRDefault="00F06B9C" w:rsidP="00F06B9C">
      <w:pPr>
        <w:jc w:val="both"/>
      </w:pPr>
      <w:r w:rsidRPr="00E17DB6">
        <w:t xml:space="preserve">Profesional </w:t>
      </w:r>
      <w:r w:rsidR="00EF705D">
        <w:t>titulada</w:t>
      </w:r>
      <w:r w:rsidR="00C93B15" w:rsidRPr="00E17DB6">
        <w:t xml:space="preserve"> de la carrera de Ingeniería Ambiental</w:t>
      </w:r>
      <w:r w:rsidRPr="00E17DB6">
        <w:t xml:space="preserve">, aprobada con Distinción </w:t>
      </w:r>
      <w:r w:rsidR="00CF1948">
        <w:t>m</w:t>
      </w:r>
      <w:r w:rsidRPr="00E17DB6">
        <w:t xml:space="preserve">áxima. Poseo </w:t>
      </w:r>
      <w:r w:rsidR="006D1E30" w:rsidRPr="00E17DB6">
        <w:t>conocimientos</w:t>
      </w:r>
      <w:r w:rsidR="00C93B15" w:rsidRPr="00E17DB6">
        <w:t xml:space="preserve"> en</w:t>
      </w:r>
      <w:r w:rsidRPr="00E17DB6">
        <w:t xml:space="preserve"> calidad de aire, gestión de residuos</w:t>
      </w:r>
      <w:r w:rsidR="006D1E30" w:rsidRPr="00E17DB6">
        <w:t>,</w:t>
      </w:r>
      <w:r w:rsidRPr="00E17DB6">
        <w:t xml:space="preserve"> sistemas de gestión, sistemas de tratamiento de agua, entre algunos. </w:t>
      </w:r>
      <w:r w:rsidR="006D1E30" w:rsidRPr="00E17DB6">
        <w:t>Además de conocimientos en la normativa y legislación ambiental vigente. Manejo programas de</w:t>
      </w:r>
      <w:r w:rsidR="001B6059" w:rsidRPr="00E17DB6">
        <w:t xml:space="preserve"> estadística </w:t>
      </w:r>
      <w:proofErr w:type="spellStart"/>
      <w:r w:rsidR="00772F70" w:rsidRPr="00E17DB6">
        <w:t>univariada</w:t>
      </w:r>
      <w:proofErr w:type="spellEnd"/>
      <w:r w:rsidR="00772F70" w:rsidRPr="00E17DB6">
        <w:t xml:space="preserve"> </w:t>
      </w:r>
      <w:r w:rsidR="001B6059" w:rsidRPr="00E17DB6">
        <w:t>(</w:t>
      </w:r>
      <w:r w:rsidR="00E209EC" w:rsidRPr="00E17DB6">
        <w:t xml:space="preserve">SPSS </w:t>
      </w:r>
      <w:proofErr w:type="spellStart"/>
      <w:r w:rsidR="00E209EC" w:rsidRPr="00E17DB6">
        <w:t>Statistics</w:t>
      </w:r>
      <w:proofErr w:type="spellEnd"/>
      <w:r w:rsidR="00E209EC" w:rsidRPr="00E17DB6">
        <w:t xml:space="preserve"> V 17</w:t>
      </w:r>
      <w:r w:rsidR="00CF1948" w:rsidRPr="00E17DB6">
        <w:t>),</w:t>
      </w:r>
      <w:r w:rsidR="00117518">
        <w:t xml:space="preserve"> </w:t>
      </w:r>
      <w:proofErr w:type="spellStart"/>
      <w:r w:rsidR="00772F70" w:rsidRPr="00E17DB6">
        <w:t>multivariada</w:t>
      </w:r>
      <w:proofErr w:type="spellEnd"/>
      <w:r w:rsidR="00772F70" w:rsidRPr="00E17DB6">
        <w:t xml:space="preserve"> (</w:t>
      </w:r>
      <w:r w:rsidR="00E209EC" w:rsidRPr="00E17DB6">
        <w:t>Primer E-V6</w:t>
      </w:r>
      <w:r w:rsidR="00772F70" w:rsidRPr="00E17DB6">
        <w:t xml:space="preserve">) y </w:t>
      </w:r>
      <w:r w:rsidR="001B6059" w:rsidRPr="00E17DB6">
        <w:t xml:space="preserve">sistemas de información geográfica </w:t>
      </w:r>
      <w:r w:rsidR="00BD5517" w:rsidRPr="00E17DB6">
        <w:t>(Arc</w:t>
      </w:r>
      <w:r w:rsidR="00A5440B">
        <w:t>G</w:t>
      </w:r>
      <w:r w:rsidR="00BD5517" w:rsidRPr="00E17DB6">
        <w:t>is</w:t>
      </w:r>
      <w:r w:rsidR="001B6059" w:rsidRPr="00E17DB6">
        <w:t xml:space="preserve"> 10)</w:t>
      </w:r>
      <w:r w:rsidR="00772F70" w:rsidRPr="00E17DB6">
        <w:t>.</w:t>
      </w:r>
      <w:r w:rsidR="001B6059" w:rsidRPr="00E17DB6">
        <w:t xml:space="preserve"> </w:t>
      </w:r>
      <w:r w:rsidRPr="00E17DB6">
        <w:t xml:space="preserve">Tengo experiencia en recopilación, sistematización, y elaboración de informes de investigación. Soy una persona proactiva, </w:t>
      </w:r>
      <w:r w:rsidR="00C47352">
        <w:t xml:space="preserve">autodidactica, </w:t>
      </w:r>
      <w:r w:rsidR="00427DEF">
        <w:t xml:space="preserve">con capacidad de adaptación </w:t>
      </w:r>
      <w:r w:rsidR="00C47352">
        <w:t>y</w:t>
      </w:r>
      <w:r w:rsidR="00427DEF">
        <w:t xml:space="preserve"> </w:t>
      </w:r>
      <w:r w:rsidR="00C47352">
        <w:t>flexibilidad</w:t>
      </w:r>
      <w:r w:rsidR="002E4559">
        <w:t>.</w:t>
      </w:r>
    </w:p>
    <w:p w:rsidR="00117518" w:rsidRPr="00E17DB6" w:rsidRDefault="00117518" w:rsidP="00117518">
      <w:pPr>
        <w:spacing w:after="0"/>
        <w:jc w:val="both"/>
      </w:pPr>
    </w:p>
    <w:p w:rsidR="00BD5517" w:rsidRPr="00E17DB6" w:rsidRDefault="00BD5517" w:rsidP="00F06B9C">
      <w:pPr>
        <w:pBdr>
          <w:bottom w:val="single" w:sz="6" w:space="1" w:color="auto"/>
        </w:pBdr>
        <w:jc w:val="both"/>
        <w:rPr>
          <w:rFonts w:eastAsia="Calibri"/>
          <w:b/>
          <w:shd w:val="clear" w:color="auto" w:fill="FFFFFF"/>
        </w:rPr>
      </w:pPr>
      <w:r w:rsidRPr="00E17DB6">
        <w:rPr>
          <w:rFonts w:eastAsia="Calibri"/>
          <w:b/>
          <w:shd w:val="clear" w:color="auto" w:fill="FFFFFF"/>
        </w:rPr>
        <w:t>ANTECEDENTES ACADÉMICOS</w:t>
      </w:r>
    </w:p>
    <w:p w:rsidR="00BD5517" w:rsidRPr="00E17DB6" w:rsidRDefault="00BD5517" w:rsidP="00117518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1782"/>
      </w:tblGrid>
      <w:tr w:rsidR="00B71701" w:rsidRPr="00E17DB6" w:rsidTr="004F3BA7">
        <w:tc>
          <w:tcPr>
            <w:tcW w:w="7196" w:type="dxa"/>
          </w:tcPr>
          <w:p w:rsidR="003A15BA" w:rsidRPr="00E17DB6" w:rsidRDefault="00B71701" w:rsidP="001A746F">
            <w:pPr>
              <w:jc w:val="both"/>
              <w:rPr>
                <w:b/>
              </w:rPr>
            </w:pPr>
            <w:r w:rsidRPr="00E17DB6">
              <w:rPr>
                <w:b/>
              </w:rPr>
              <w:t>Educación Básica</w:t>
            </w:r>
            <w:r w:rsidR="003A15BA" w:rsidRPr="00E17DB6">
              <w:rPr>
                <w:b/>
              </w:rPr>
              <w:t>:</w:t>
            </w:r>
          </w:p>
          <w:p w:rsidR="00B71701" w:rsidRDefault="003A15BA" w:rsidP="001A746F">
            <w:pPr>
              <w:jc w:val="both"/>
            </w:pPr>
            <w:r w:rsidRPr="00E17DB6">
              <w:t>Escuela F-900. República de Alemania. Los Ángeles</w:t>
            </w:r>
            <w:r w:rsidR="006E19EC">
              <w:t>.</w:t>
            </w:r>
          </w:p>
          <w:p w:rsidR="004F3BA7" w:rsidRPr="00E17DB6" w:rsidRDefault="004F3BA7" w:rsidP="001A746F">
            <w:pPr>
              <w:jc w:val="both"/>
            </w:pPr>
          </w:p>
        </w:tc>
        <w:tc>
          <w:tcPr>
            <w:tcW w:w="1782" w:type="dxa"/>
          </w:tcPr>
          <w:p w:rsidR="00B71701" w:rsidRPr="00E17DB6" w:rsidRDefault="0066694E" w:rsidP="001A746F">
            <w:pPr>
              <w:jc w:val="right"/>
            </w:pPr>
            <w:r w:rsidRPr="00E17DB6">
              <w:t>1995-</w:t>
            </w:r>
            <w:r w:rsidR="003A15BA" w:rsidRPr="00E17DB6">
              <w:t>2002</w:t>
            </w:r>
          </w:p>
        </w:tc>
      </w:tr>
      <w:tr w:rsidR="00B71701" w:rsidRPr="00E17DB6" w:rsidTr="004F3BA7">
        <w:tc>
          <w:tcPr>
            <w:tcW w:w="7196" w:type="dxa"/>
          </w:tcPr>
          <w:p w:rsidR="003A15BA" w:rsidRPr="00E17DB6" w:rsidRDefault="00B71701" w:rsidP="001A746F">
            <w:pPr>
              <w:jc w:val="both"/>
            </w:pPr>
            <w:r w:rsidRPr="00E17DB6">
              <w:rPr>
                <w:b/>
              </w:rPr>
              <w:t>Educación Media</w:t>
            </w:r>
            <w:r w:rsidR="003A15BA" w:rsidRPr="00E17DB6">
              <w:rPr>
                <w:b/>
              </w:rPr>
              <w:t>:</w:t>
            </w:r>
            <w:r w:rsidR="003A15BA" w:rsidRPr="00E17DB6">
              <w:t xml:space="preserve"> </w:t>
            </w:r>
          </w:p>
          <w:p w:rsidR="00B71701" w:rsidRDefault="003A15BA" w:rsidP="001A746F">
            <w:pPr>
              <w:jc w:val="both"/>
            </w:pPr>
            <w:r w:rsidRPr="00E17DB6">
              <w:t>Liceo A-59 Los Ángeles.</w:t>
            </w:r>
          </w:p>
          <w:p w:rsidR="004F3BA7" w:rsidRPr="00E17DB6" w:rsidRDefault="004F3BA7" w:rsidP="001A746F">
            <w:pPr>
              <w:jc w:val="both"/>
              <w:rPr>
                <w:b/>
              </w:rPr>
            </w:pPr>
          </w:p>
        </w:tc>
        <w:tc>
          <w:tcPr>
            <w:tcW w:w="1782" w:type="dxa"/>
          </w:tcPr>
          <w:p w:rsidR="00B71701" w:rsidRPr="00E17DB6" w:rsidRDefault="001A746F" w:rsidP="001A746F">
            <w:pPr>
              <w:jc w:val="right"/>
            </w:pPr>
            <w:r w:rsidRPr="00E17DB6">
              <w:rPr>
                <w:rFonts w:eastAsia="Calibri"/>
                <w:lang w:val="es-ES"/>
              </w:rPr>
              <w:t>2003-2006</w:t>
            </w:r>
          </w:p>
        </w:tc>
      </w:tr>
      <w:tr w:rsidR="00B71701" w:rsidRPr="00E17DB6" w:rsidTr="004F3BA7">
        <w:tc>
          <w:tcPr>
            <w:tcW w:w="7196" w:type="dxa"/>
          </w:tcPr>
          <w:p w:rsidR="003A15BA" w:rsidRPr="00E17DB6" w:rsidRDefault="00B71701" w:rsidP="001A746F">
            <w:pPr>
              <w:jc w:val="both"/>
              <w:rPr>
                <w:b/>
              </w:rPr>
            </w:pPr>
            <w:r w:rsidRPr="00E17DB6">
              <w:rPr>
                <w:b/>
              </w:rPr>
              <w:t>Educación Superior</w:t>
            </w:r>
            <w:r w:rsidR="003A15BA" w:rsidRPr="00E17DB6">
              <w:rPr>
                <w:b/>
              </w:rPr>
              <w:t>:</w:t>
            </w:r>
          </w:p>
          <w:p w:rsidR="003A15BA" w:rsidRPr="00E17DB6" w:rsidRDefault="003A15BA" w:rsidP="001A746F">
            <w:pPr>
              <w:jc w:val="both"/>
            </w:pPr>
            <w:r w:rsidRPr="00E17DB6">
              <w:t>Universidad de Concepción</w:t>
            </w:r>
          </w:p>
          <w:p w:rsidR="00B71701" w:rsidRPr="00E17DB6" w:rsidRDefault="003A15BA" w:rsidP="005031AA">
            <w:pPr>
              <w:jc w:val="both"/>
              <w:rPr>
                <w:b/>
              </w:rPr>
            </w:pPr>
            <w:r w:rsidRPr="00E17DB6">
              <w:t>Ingenier</w:t>
            </w:r>
            <w:r w:rsidR="005031AA">
              <w:t>a</w:t>
            </w:r>
            <w:r w:rsidRPr="00E17DB6">
              <w:t xml:space="preserve"> Ambiental, Licenciada en Ciencias </w:t>
            </w:r>
            <w:r w:rsidR="001A746F" w:rsidRPr="00E17DB6">
              <w:t xml:space="preserve">Ambientales, aprobada con </w:t>
            </w:r>
            <w:r w:rsidR="00CF1948">
              <w:t>D</w:t>
            </w:r>
            <w:r w:rsidR="001A746F" w:rsidRPr="00E17DB6">
              <w:t>istinción máxima</w:t>
            </w:r>
            <w:r w:rsidR="001A746F" w:rsidRPr="00E17DB6">
              <w:rPr>
                <w:b/>
              </w:rPr>
              <w:t>.</w:t>
            </w:r>
          </w:p>
        </w:tc>
        <w:tc>
          <w:tcPr>
            <w:tcW w:w="1782" w:type="dxa"/>
          </w:tcPr>
          <w:p w:rsidR="001A746F" w:rsidRPr="00E17DB6" w:rsidRDefault="0066694E" w:rsidP="001A746F">
            <w:pPr>
              <w:jc w:val="right"/>
            </w:pPr>
            <w:r w:rsidRPr="00E17DB6">
              <w:t>2008-</w:t>
            </w:r>
            <w:r w:rsidR="001A746F" w:rsidRPr="00E17DB6">
              <w:t>2014</w:t>
            </w:r>
          </w:p>
          <w:p w:rsidR="00B71701" w:rsidRPr="00E17DB6" w:rsidRDefault="00B71701" w:rsidP="001A746F">
            <w:pPr>
              <w:jc w:val="right"/>
            </w:pPr>
          </w:p>
        </w:tc>
      </w:tr>
    </w:tbl>
    <w:p w:rsidR="00F06B9C" w:rsidRPr="00E17DB6" w:rsidRDefault="00F06B9C"/>
    <w:p w:rsidR="001A746F" w:rsidRPr="00E17DB6" w:rsidRDefault="001A746F"/>
    <w:p w:rsidR="001A746F" w:rsidRDefault="001A746F"/>
    <w:p w:rsidR="002D7780" w:rsidRDefault="002D7780"/>
    <w:p w:rsidR="001A746F" w:rsidRPr="00E17DB6" w:rsidRDefault="001A746F">
      <w:pPr>
        <w:pBdr>
          <w:bottom w:val="single" w:sz="6" w:space="1" w:color="auto"/>
        </w:pBdr>
        <w:rPr>
          <w:b/>
        </w:rPr>
      </w:pPr>
      <w:r w:rsidRPr="00E17DB6">
        <w:rPr>
          <w:b/>
        </w:rPr>
        <w:lastRenderedPageBreak/>
        <w:t>ANTECEDENTES LABORALES</w:t>
      </w:r>
    </w:p>
    <w:p w:rsidR="001A746F" w:rsidRPr="00E17DB6" w:rsidRDefault="001A746F" w:rsidP="00C45778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1858"/>
      </w:tblGrid>
      <w:tr w:rsidR="007116D8" w:rsidRPr="00E17DB6" w:rsidTr="006C2466">
        <w:tc>
          <w:tcPr>
            <w:tcW w:w="3974" w:type="pct"/>
          </w:tcPr>
          <w:p w:rsidR="007116D8" w:rsidRPr="00E17DB6" w:rsidRDefault="008F4EBC" w:rsidP="00CF1948">
            <w:pPr>
              <w:jc w:val="both"/>
              <w:rPr>
                <w:b/>
              </w:rPr>
            </w:pPr>
            <w:r>
              <w:rPr>
                <w:b/>
              </w:rPr>
              <w:t xml:space="preserve">Centro EULA, </w:t>
            </w:r>
            <w:r w:rsidR="007116D8" w:rsidRPr="00E17DB6">
              <w:rPr>
                <w:b/>
              </w:rPr>
              <w:t>Universidad de Concepción</w:t>
            </w:r>
          </w:p>
          <w:p w:rsidR="007116D8" w:rsidRDefault="007116D8" w:rsidP="00CF1948">
            <w:pPr>
              <w:jc w:val="both"/>
            </w:pPr>
            <w:r w:rsidRPr="00E17DB6">
              <w:t>Colaboración en proceso participativo de la política energética. Mesa de Hidroelectricidad Región del Biobío. Ministerio de Energía</w:t>
            </w:r>
            <w:r w:rsidR="006E19EC">
              <w:t>.</w:t>
            </w:r>
          </w:p>
          <w:p w:rsidR="00AD0B7F" w:rsidRPr="00E17DB6" w:rsidRDefault="00AD0B7F" w:rsidP="00715FF8"/>
        </w:tc>
        <w:tc>
          <w:tcPr>
            <w:tcW w:w="1026" w:type="pct"/>
          </w:tcPr>
          <w:p w:rsidR="007116D8" w:rsidRPr="00E17DB6" w:rsidRDefault="007116D8" w:rsidP="006C2466">
            <w:pPr>
              <w:jc w:val="right"/>
            </w:pPr>
            <w:r w:rsidRPr="00E17DB6">
              <w:t>2014</w:t>
            </w:r>
          </w:p>
        </w:tc>
      </w:tr>
      <w:tr w:rsidR="007116D8" w:rsidRPr="00E17DB6" w:rsidTr="006C2466">
        <w:tc>
          <w:tcPr>
            <w:tcW w:w="3974" w:type="pct"/>
          </w:tcPr>
          <w:p w:rsidR="00C57716" w:rsidRPr="00E17DB6" w:rsidRDefault="008F4EBC" w:rsidP="00CF1948">
            <w:pPr>
              <w:jc w:val="both"/>
              <w:rPr>
                <w:b/>
              </w:rPr>
            </w:pPr>
            <w:r>
              <w:rPr>
                <w:b/>
              </w:rPr>
              <w:t xml:space="preserve">Centro EULA, </w:t>
            </w:r>
            <w:r w:rsidR="00C57716" w:rsidRPr="00E17DB6">
              <w:rPr>
                <w:b/>
              </w:rPr>
              <w:t>Universidad de Concepción</w:t>
            </w:r>
          </w:p>
          <w:p w:rsidR="00C57716" w:rsidRPr="00E17DB6" w:rsidRDefault="00C57716" w:rsidP="00CF1948">
            <w:pPr>
              <w:jc w:val="both"/>
            </w:pPr>
            <w:r w:rsidRPr="00E17DB6">
              <w:t>Habilitación profesional</w:t>
            </w:r>
            <w:r w:rsidR="006E19EC">
              <w:t>.</w:t>
            </w:r>
          </w:p>
          <w:p w:rsidR="00C57716" w:rsidRDefault="00C57716" w:rsidP="00CF1948">
            <w:pPr>
              <w:jc w:val="both"/>
            </w:pPr>
            <w:r w:rsidRPr="00E17DB6">
              <w:t>Efectos del último incendio en el Parque Nacional Torres del Paine sobre la composición florística de los Bosques de Lenga (Nothofagus pumilio).</w:t>
            </w:r>
          </w:p>
          <w:p w:rsidR="00AD0B7F" w:rsidRPr="00E17DB6" w:rsidRDefault="00AD0B7F" w:rsidP="00715FF8"/>
        </w:tc>
        <w:tc>
          <w:tcPr>
            <w:tcW w:w="1026" w:type="pct"/>
          </w:tcPr>
          <w:p w:rsidR="007116D8" w:rsidRPr="00E17DB6" w:rsidRDefault="00C57716" w:rsidP="006C2466">
            <w:pPr>
              <w:jc w:val="right"/>
            </w:pPr>
            <w:r w:rsidRPr="00E17DB6">
              <w:t>2014</w:t>
            </w:r>
          </w:p>
        </w:tc>
      </w:tr>
      <w:tr w:rsidR="007116D8" w:rsidRPr="00E17DB6" w:rsidTr="006C2466">
        <w:tc>
          <w:tcPr>
            <w:tcW w:w="3974" w:type="pct"/>
          </w:tcPr>
          <w:p w:rsidR="007116D8" w:rsidRPr="00E17DB6" w:rsidRDefault="008F4EBC" w:rsidP="00CF1948">
            <w:pPr>
              <w:jc w:val="both"/>
              <w:rPr>
                <w:b/>
              </w:rPr>
            </w:pPr>
            <w:r>
              <w:rPr>
                <w:b/>
              </w:rPr>
              <w:t xml:space="preserve">Centro EULA, </w:t>
            </w:r>
            <w:r w:rsidR="006C2466" w:rsidRPr="00E17DB6">
              <w:rPr>
                <w:b/>
              </w:rPr>
              <w:t>Universidad de Concepción</w:t>
            </w:r>
          </w:p>
          <w:p w:rsidR="006C2466" w:rsidRPr="00E17DB6" w:rsidRDefault="006C2466" w:rsidP="00CF1948">
            <w:pPr>
              <w:jc w:val="both"/>
            </w:pPr>
            <w:r w:rsidRPr="00E17DB6">
              <w:t>Colaboración en las etapas de recopilación y sistematización de información y campañas de muestreo en el proyecto: Implementación de Acciones de Restauración Ecológica del Parque Nacional Torres del Paine. Ministerio de Medio Ambiente. SEREMI Región de Magallanes y Antártica Chilena.</w:t>
            </w:r>
          </w:p>
          <w:p w:rsidR="006C2466" w:rsidRPr="00E17DB6" w:rsidRDefault="006C2466" w:rsidP="00715FF8"/>
        </w:tc>
        <w:tc>
          <w:tcPr>
            <w:tcW w:w="1026" w:type="pct"/>
          </w:tcPr>
          <w:p w:rsidR="007116D8" w:rsidRPr="00E17DB6" w:rsidRDefault="006C2466" w:rsidP="006C2466">
            <w:pPr>
              <w:jc w:val="right"/>
            </w:pPr>
            <w:r w:rsidRPr="00E17DB6">
              <w:t>2014</w:t>
            </w:r>
          </w:p>
        </w:tc>
      </w:tr>
      <w:tr w:rsidR="0061038E" w:rsidRPr="00E17DB6" w:rsidTr="006C2466">
        <w:tc>
          <w:tcPr>
            <w:tcW w:w="3974" w:type="pct"/>
          </w:tcPr>
          <w:p w:rsidR="0061038E" w:rsidRPr="00B5693C" w:rsidRDefault="0061038E" w:rsidP="0061038E">
            <w:pPr>
              <w:jc w:val="both"/>
              <w:rPr>
                <w:b/>
              </w:rPr>
            </w:pPr>
            <w:r w:rsidRPr="00B5693C">
              <w:rPr>
                <w:b/>
              </w:rPr>
              <w:t>Facultad de Ciencias Ambient</w:t>
            </w:r>
            <w:r w:rsidR="000763DD">
              <w:rPr>
                <w:b/>
              </w:rPr>
              <w:t>ales, Universidad de Concepción</w:t>
            </w:r>
          </w:p>
          <w:p w:rsidR="0061038E" w:rsidRDefault="0061038E" w:rsidP="00CF1948">
            <w:pPr>
              <w:jc w:val="both"/>
            </w:pPr>
            <w:r w:rsidRPr="00E17DB6">
              <w:t>Alumn</w:t>
            </w:r>
            <w:r>
              <w:t>a</w:t>
            </w:r>
            <w:r w:rsidRPr="00E17DB6">
              <w:t xml:space="preserve"> ayudante para la asignatura “SIG</w:t>
            </w:r>
            <w:r>
              <w:t>”, impartida a alumnos de 3° año</w:t>
            </w:r>
            <w:r w:rsidR="00500196">
              <w:t>.</w:t>
            </w:r>
          </w:p>
          <w:p w:rsidR="00500196" w:rsidRDefault="00500196" w:rsidP="00CF1948">
            <w:pPr>
              <w:jc w:val="both"/>
              <w:rPr>
                <w:b/>
              </w:rPr>
            </w:pPr>
          </w:p>
        </w:tc>
        <w:tc>
          <w:tcPr>
            <w:tcW w:w="1026" w:type="pct"/>
          </w:tcPr>
          <w:p w:rsidR="0061038E" w:rsidRPr="00E17DB6" w:rsidRDefault="0061038E" w:rsidP="006C2466">
            <w:pPr>
              <w:jc w:val="right"/>
            </w:pPr>
            <w:r w:rsidRPr="00E17DB6">
              <w:t>2013-2014</w:t>
            </w:r>
          </w:p>
        </w:tc>
      </w:tr>
      <w:tr w:rsidR="007116D8" w:rsidRPr="00E17DB6" w:rsidTr="006C2466">
        <w:tc>
          <w:tcPr>
            <w:tcW w:w="3974" w:type="pct"/>
          </w:tcPr>
          <w:p w:rsidR="007116D8" w:rsidRPr="00E17DB6" w:rsidRDefault="008F4EBC" w:rsidP="00CF1948">
            <w:pPr>
              <w:jc w:val="both"/>
              <w:rPr>
                <w:b/>
              </w:rPr>
            </w:pPr>
            <w:r>
              <w:rPr>
                <w:b/>
              </w:rPr>
              <w:t xml:space="preserve">Centro EULA, </w:t>
            </w:r>
            <w:r w:rsidR="006C2466" w:rsidRPr="00E17DB6">
              <w:rPr>
                <w:b/>
              </w:rPr>
              <w:t>Universidad de Concepción</w:t>
            </w:r>
          </w:p>
          <w:p w:rsidR="006C2466" w:rsidRPr="00E17DB6" w:rsidRDefault="006C2466" w:rsidP="00CF1948">
            <w:pPr>
              <w:jc w:val="both"/>
            </w:pPr>
            <w:r w:rsidRPr="00E17DB6">
              <w:t>Colaboración en las etapas de recopilación y sistematización de información en el proyecto: Diagnóstico ambiental y plataforma informática de apoyo a la implementación del plan de restauración ecológica del Parque Nacional Torres del Paine. Ministerio de Medio Ambiente. SEREMI Región de Magallanes y Antártica Chilena</w:t>
            </w:r>
            <w:r w:rsidR="00CF1948">
              <w:t>.</w:t>
            </w:r>
          </w:p>
          <w:p w:rsidR="006C2466" w:rsidRPr="00E17DB6" w:rsidRDefault="006C2466" w:rsidP="00715FF8"/>
        </w:tc>
        <w:tc>
          <w:tcPr>
            <w:tcW w:w="1026" w:type="pct"/>
          </w:tcPr>
          <w:p w:rsidR="007116D8" w:rsidRPr="00E17DB6" w:rsidRDefault="006C2466" w:rsidP="006C2466">
            <w:pPr>
              <w:jc w:val="right"/>
            </w:pPr>
            <w:r w:rsidRPr="00E17DB6">
              <w:t>2013</w:t>
            </w:r>
          </w:p>
        </w:tc>
      </w:tr>
      <w:tr w:rsidR="007116D8" w:rsidRPr="00E17DB6" w:rsidTr="006C2466">
        <w:tc>
          <w:tcPr>
            <w:tcW w:w="3974" w:type="pct"/>
          </w:tcPr>
          <w:p w:rsidR="00715FF8" w:rsidRPr="00E17DB6" w:rsidRDefault="008F4EBC" w:rsidP="00CF1948">
            <w:pPr>
              <w:jc w:val="both"/>
              <w:rPr>
                <w:b/>
              </w:rPr>
            </w:pPr>
            <w:r>
              <w:rPr>
                <w:b/>
              </w:rPr>
              <w:t xml:space="preserve">Centro EULA, </w:t>
            </w:r>
            <w:r w:rsidR="00715FF8" w:rsidRPr="00E17DB6">
              <w:rPr>
                <w:b/>
              </w:rPr>
              <w:t>Universidad de Concepción</w:t>
            </w:r>
          </w:p>
          <w:p w:rsidR="007116D8" w:rsidRPr="00E17DB6" w:rsidRDefault="00715FF8" w:rsidP="00CF1948">
            <w:pPr>
              <w:jc w:val="both"/>
            </w:pPr>
            <w:r w:rsidRPr="00E17DB6">
              <w:t>Práctica Profesional</w:t>
            </w:r>
            <w:r w:rsidR="006E19EC">
              <w:t>.</w:t>
            </w:r>
          </w:p>
          <w:p w:rsidR="00715FF8" w:rsidRDefault="00715FF8" w:rsidP="00CF1948">
            <w:pPr>
              <w:jc w:val="both"/>
            </w:pPr>
            <w:r w:rsidRPr="00E17DB6">
              <w:t xml:space="preserve">Apoyo en diseño de cartografía temática y análisis SIG en el proyecto: Vulnerabilidad de cuencas andinas </w:t>
            </w:r>
            <w:proofErr w:type="spellStart"/>
            <w:r w:rsidRPr="00E17DB6">
              <w:t>nivopluviales</w:t>
            </w:r>
            <w:proofErr w:type="spellEnd"/>
            <w:r w:rsidRPr="00E17DB6">
              <w:t xml:space="preserve"> frente a cambios territoriales y cambio climático. Bases científicas para la conservación y el uso racional de los recursos hídricos. Proyecto FONDECYT regular Nº 1120897</w:t>
            </w:r>
          </w:p>
          <w:p w:rsidR="000E36B8" w:rsidRPr="00E17DB6" w:rsidRDefault="000E36B8" w:rsidP="00CF1948">
            <w:pPr>
              <w:jc w:val="both"/>
            </w:pPr>
          </w:p>
        </w:tc>
        <w:tc>
          <w:tcPr>
            <w:tcW w:w="1026" w:type="pct"/>
          </w:tcPr>
          <w:p w:rsidR="007116D8" w:rsidRPr="00E17DB6" w:rsidRDefault="00AD0B7F" w:rsidP="00AD0B7F">
            <w:pPr>
              <w:jc w:val="right"/>
            </w:pPr>
            <w:r>
              <w:t>2012</w:t>
            </w:r>
          </w:p>
        </w:tc>
      </w:tr>
      <w:tr w:rsidR="007116D8" w:rsidRPr="00E17DB6" w:rsidTr="006C2466">
        <w:tc>
          <w:tcPr>
            <w:tcW w:w="3974" w:type="pct"/>
          </w:tcPr>
          <w:p w:rsidR="00A34928" w:rsidRPr="00A34928" w:rsidRDefault="00A34928" w:rsidP="00B5693C">
            <w:pPr>
              <w:jc w:val="both"/>
              <w:rPr>
                <w:b/>
              </w:rPr>
            </w:pPr>
            <w:r w:rsidRPr="00B5693C">
              <w:rPr>
                <w:b/>
              </w:rPr>
              <w:t>Facultad de Ciencias Ambient</w:t>
            </w:r>
            <w:r w:rsidR="000763DD">
              <w:rPr>
                <w:b/>
              </w:rPr>
              <w:t>ales, Universidad de Concepción</w:t>
            </w:r>
          </w:p>
          <w:p w:rsidR="00B5693C" w:rsidRDefault="00B5693C" w:rsidP="00B5693C">
            <w:pPr>
              <w:jc w:val="both"/>
            </w:pPr>
            <w:r w:rsidRPr="00E17DB6">
              <w:t>Alumn</w:t>
            </w:r>
            <w:r>
              <w:t>a</w:t>
            </w:r>
            <w:r w:rsidRPr="00E17DB6">
              <w:t xml:space="preserve"> ayudante para la asignatura “Gestión Territorial, impartida a alumnos de 4° año</w:t>
            </w:r>
            <w:r w:rsidR="00500196">
              <w:t>.</w:t>
            </w:r>
            <w:r>
              <w:t xml:space="preserve"> </w:t>
            </w:r>
          </w:p>
          <w:p w:rsidR="00500196" w:rsidRPr="00E17DB6" w:rsidRDefault="00500196" w:rsidP="00B5693C">
            <w:pPr>
              <w:jc w:val="both"/>
            </w:pPr>
          </w:p>
        </w:tc>
        <w:tc>
          <w:tcPr>
            <w:tcW w:w="1026" w:type="pct"/>
          </w:tcPr>
          <w:p w:rsidR="007116D8" w:rsidRPr="00E17DB6" w:rsidRDefault="0061038E" w:rsidP="00500196">
            <w:pPr>
              <w:jc w:val="right"/>
            </w:pPr>
            <w:r w:rsidRPr="00E17DB6">
              <w:t>2012</w:t>
            </w:r>
          </w:p>
        </w:tc>
      </w:tr>
      <w:tr w:rsidR="00B5693C" w:rsidRPr="00E17DB6" w:rsidTr="006C2466">
        <w:tc>
          <w:tcPr>
            <w:tcW w:w="3974" w:type="pct"/>
          </w:tcPr>
          <w:p w:rsidR="00B5693C" w:rsidRPr="00B5693C" w:rsidRDefault="00B5693C" w:rsidP="00B5693C">
            <w:pPr>
              <w:jc w:val="both"/>
              <w:rPr>
                <w:b/>
              </w:rPr>
            </w:pPr>
          </w:p>
        </w:tc>
        <w:tc>
          <w:tcPr>
            <w:tcW w:w="1026" w:type="pct"/>
          </w:tcPr>
          <w:p w:rsidR="00B5693C" w:rsidRPr="00E17DB6" w:rsidRDefault="00B5693C"/>
        </w:tc>
      </w:tr>
    </w:tbl>
    <w:p w:rsidR="006625A8" w:rsidRPr="00655818" w:rsidRDefault="006625A8" w:rsidP="006625A8">
      <w:pPr>
        <w:pStyle w:val="Default"/>
        <w:pBdr>
          <w:bottom w:val="single" w:sz="6" w:space="1" w:color="auto"/>
        </w:pBdr>
        <w:rPr>
          <w:rFonts w:asciiTheme="minorHAnsi" w:hAnsiTheme="minorHAnsi"/>
        </w:rPr>
      </w:pPr>
      <w:r w:rsidRPr="00655818">
        <w:rPr>
          <w:rFonts w:asciiTheme="minorHAnsi" w:hAnsiTheme="minorHAnsi"/>
          <w:b/>
          <w:bCs/>
        </w:rPr>
        <w:lastRenderedPageBreak/>
        <w:t xml:space="preserve">OTROS ANTECEDENTES </w:t>
      </w:r>
    </w:p>
    <w:p w:rsidR="006625A8" w:rsidRPr="00655818" w:rsidRDefault="006625A8" w:rsidP="00C45778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78"/>
      </w:tblGrid>
      <w:tr w:rsidR="00E17DB6" w:rsidRPr="00655818" w:rsidTr="00E17DB6">
        <w:tc>
          <w:tcPr>
            <w:tcW w:w="8978" w:type="dxa"/>
          </w:tcPr>
          <w:p w:rsidR="00E17DB6" w:rsidRPr="00655818" w:rsidRDefault="00E17DB6" w:rsidP="00E17DB6">
            <w:pPr>
              <w:pStyle w:val="Default"/>
              <w:jc w:val="both"/>
              <w:rPr>
                <w:rFonts w:asciiTheme="minorHAnsi" w:hAnsiTheme="minorHAnsi"/>
              </w:rPr>
            </w:pPr>
            <w:r w:rsidRPr="00655818">
              <w:rPr>
                <w:rFonts w:asciiTheme="minorHAnsi" w:hAnsiTheme="minorHAnsi"/>
              </w:rPr>
              <w:t xml:space="preserve">Manejo de Software: </w:t>
            </w:r>
          </w:p>
          <w:p w:rsidR="00E17DB6" w:rsidRPr="00655818" w:rsidRDefault="00E17DB6" w:rsidP="00E17DB6">
            <w:pPr>
              <w:jc w:val="both"/>
            </w:pPr>
            <w:r w:rsidRPr="00655818">
              <w:t>-</w:t>
            </w:r>
            <w:proofErr w:type="spellStart"/>
            <w:r w:rsidR="00E8772D" w:rsidRPr="00655818">
              <w:t>Arc</w:t>
            </w:r>
            <w:r w:rsidR="00D43A41">
              <w:t>G</w:t>
            </w:r>
            <w:r w:rsidR="00E8772D" w:rsidRPr="00655818">
              <w:t>is</w:t>
            </w:r>
            <w:proofErr w:type="spellEnd"/>
            <w:r w:rsidR="00E8772D" w:rsidRPr="00655818">
              <w:t xml:space="preserve"> 10, nivel medio avanzado</w:t>
            </w:r>
            <w:r w:rsidR="0061038E">
              <w:t>.</w:t>
            </w:r>
          </w:p>
          <w:p w:rsidR="00E17DB6" w:rsidRPr="00655818" w:rsidRDefault="00E17DB6" w:rsidP="00E17DB6">
            <w:pPr>
              <w:jc w:val="both"/>
              <w:rPr>
                <w:lang w:val="en-US"/>
              </w:rPr>
            </w:pPr>
            <w:r w:rsidRPr="00655818">
              <w:rPr>
                <w:lang w:val="en-US"/>
              </w:rPr>
              <w:t xml:space="preserve">-Microsoft Office (Word, Excel, Power Point), </w:t>
            </w:r>
            <w:proofErr w:type="spellStart"/>
            <w:r w:rsidRPr="00655818">
              <w:rPr>
                <w:lang w:val="en-US"/>
              </w:rPr>
              <w:t>nivel</w:t>
            </w:r>
            <w:proofErr w:type="spellEnd"/>
            <w:r w:rsidRPr="00655818">
              <w:rPr>
                <w:lang w:val="en-US"/>
              </w:rPr>
              <w:t xml:space="preserve"> </w:t>
            </w:r>
            <w:proofErr w:type="spellStart"/>
            <w:r w:rsidRPr="00655818">
              <w:rPr>
                <w:lang w:val="en-US"/>
              </w:rPr>
              <w:t>medio</w:t>
            </w:r>
            <w:proofErr w:type="spellEnd"/>
            <w:r w:rsidRPr="00655818">
              <w:rPr>
                <w:lang w:val="en-US"/>
              </w:rPr>
              <w:t xml:space="preserve"> </w:t>
            </w:r>
            <w:proofErr w:type="spellStart"/>
            <w:r w:rsidRPr="00655818">
              <w:rPr>
                <w:lang w:val="en-US"/>
              </w:rPr>
              <w:t>avanzado</w:t>
            </w:r>
            <w:proofErr w:type="spellEnd"/>
            <w:r w:rsidR="0061038E">
              <w:rPr>
                <w:lang w:val="en-US"/>
              </w:rPr>
              <w:t>.</w:t>
            </w:r>
          </w:p>
          <w:p w:rsidR="00E17DB6" w:rsidRPr="00655818" w:rsidRDefault="00E17DB6" w:rsidP="00E17DB6">
            <w:pPr>
              <w:jc w:val="both"/>
              <w:rPr>
                <w:lang w:val="en-US"/>
              </w:rPr>
            </w:pPr>
            <w:r w:rsidRPr="00655818">
              <w:rPr>
                <w:lang w:val="en-US"/>
              </w:rPr>
              <w:t xml:space="preserve">-Software SPSS Statistics V 17, </w:t>
            </w:r>
            <w:proofErr w:type="spellStart"/>
            <w:r w:rsidRPr="00655818">
              <w:rPr>
                <w:lang w:val="en-US"/>
              </w:rPr>
              <w:t>nivel</w:t>
            </w:r>
            <w:proofErr w:type="spellEnd"/>
            <w:r w:rsidRPr="00655818">
              <w:rPr>
                <w:lang w:val="en-US"/>
              </w:rPr>
              <w:t xml:space="preserve"> </w:t>
            </w:r>
            <w:proofErr w:type="spellStart"/>
            <w:r w:rsidRPr="00655818">
              <w:rPr>
                <w:lang w:val="en-US"/>
              </w:rPr>
              <w:t>usuario</w:t>
            </w:r>
            <w:proofErr w:type="spellEnd"/>
            <w:r w:rsidR="0061038E">
              <w:rPr>
                <w:lang w:val="en-US"/>
              </w:rPr>
              <w:t>.</w:t>
            </w:r>
          </w:p>
          <w:p w:rsidR="00E17DB6" w:rsidRPr="00655818" w:rsidRDefault="00E17DB6" w:rsidP="00E17DB6">
            <w:pPr>
              <w:jc w:val="both"/>
            </w:pPr>
            <w:r w:rsidRPr="00655818">
              <w:t>-Software Primer E-V6, nivel usuario</w:t>
            </w:r>
            <w:r w:rsidR="0061038E">
              <w:t>.</w:t>
            </w:r>
          </w:p>
          <w:p w:rsidR="00E17DB6" w:rsidRPr="00655818" w:rsidRDefault="00E17DB6"/>
        </w:tc>
      </w:tr>
      <w:tr w:rsidR="00E17DB6" w:rsidRPr="00655818" w:rsidTr="00E17DB6">
        <w:tc>
          <w:tcPr>
            <w:tcW w:w="8978" w:type="dxa"/>
          </w:tcPr>
          <w:p w:rsidR="009E7D78" w:rsidRPr="00655818" w:rsidRDefault="009E7D78" w:rsidP="009E7D78">
            <w:pPr>
              <w:pStyle w:val="Default"/>
              <w:rPr>
                <w:rFonts w:asciiTheme="minorHAnsi" w:hAnsiTheme="minorHAnsi"/>
              </w:rPr>
            </w:pPr>
            <w:r w:rsidRPr="00655818">
              <w:rPr>
                <w:rFonts w:asciiTheme="minorHAnsi" w:hAnsiTheme="minorHAnsi"/>
              </w:rPr>
              <w:t xml:space="preserve">Otras actividades relevantes: </w:t>
            </w:r>
          </w:p>
          <w:p w:rsidR="00E17DB6" w:rsidRDefault="009E7D78" w:rsidP="009E7D78">
            <w:pPr>
              <w:pStyle w:val="Default"/>
              <w:rPr>
                <w:rFonts w:asciiTheme="minorHAnsi" w:hAnsiTheme="minorHAnsi"/>
              </w:rPr>
            </w:pPr>
            <w:r w:rsidRPr="00655818">
              <w:rPr>
                <w:rFonts w:asciiTheme="minorHAnsi" w:hAnsiTheme="minorHAnsi"/>
              </w:rPr>
              <w:t>-Voluntaria Campaña Teletón 2011</w:t>
            </w:r>
            <w:r w:rsidR="0061038E">
              <w:rPr>
                <w:rFonts w:asciiTheme="minorHAnsi" w:hAnsiTheme="minorHAnsi"/>
              </w:rPr>
              <w:t>.</w:t>
            </w:r>
          </w:p>
          <w:p w:rsidR="00C45778" w:rsidRPr="00655818" w:rsidRDefault="00C45778" w:rsidP="009E7D7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E17DB6" w:rsidRPr="00655818" w:rsidTr="00E17DB6">
        <w:tc>
          <w:tcPr>
            <w:tcW w:w="8978" w:type="dxa"/>
          </w:tcPr>
          <w:p w:rsidR="00E17DB6" w:rsidRDefault="00E4046F">
            <w:r>
              <w:t>Otras competencias:</w:t>
            </w:r>
          </w:p>
          <w:p w:rsidR="00E4046F" w:rsidRPr="00655818" w:rsidRDefault="00E4046F">
            <w:r>
              <w:t>-Licencia de conducir clase B</w:t>
            </w:r>
            <w:r w:rsidR="0061038E">
              <w:t>.</w:t>
            </w:r>
          </w:p>
          <w:p w:rsidR="00655818" w:rsidRPr="00655818" w:rsidRDefault="00655818"/>
        </w:tc>
      </w:tr>
    </w:tbl>
    <w:p w:rsidR="006625A8" w:rsidRPr="00655818" w:rsidRDefault="006625A8" w:rsidP="00C45778">
      <w:pPr>
        <w:spacing w:after="0"/>
      </w:pPr>
    </w:p>
    <w:p w:rsidR="00655818" w:rsidRPr="00655818" w:rsidRDefault="00655818" w:rsidP="00655818">
      <w:pPr>
        <w:pBdr>
          <w:bottom w:val="single" w:sz="6" w:space="1" w:color="auto"/>
        </w:pBdr>
        <w:spacing w:after="0"/>
        <w:rPr>
          <w:b/>
        </w:rPr>
      </w:pPr>
      <w:r w:rsidRPr="00655818">
        <w:rPr>
          <w:b/>
        </w:rPr>
        <w:t>COMPETENCIAS LABORALES:</w:t>
      </w:r>
    </w:p>
    <w:p w:rsidR="00655818" w:rsidRDefault="00655818" w:rsidP="00C45778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78"/>
      </w:tblGrid>
      <w:tr w:rsidR="00655818" w:rsidTr="00655818">
        <w:tc>
          <w:tcPr>
            <w:tcW w:w="8978" w:type="dxa"/>
          </w:tcPr>
          <w:p w:rsidR="00655818" w:rsidRPr="00655818" w:rsidRDefault="00655818" w:rsidP="00655818">
            <w:r>
              <w:rPr>
                <w:rFonts w:ascii="Arial" w:hAnsi="Arial"/>
              </w:rPr>
              <w:t>-</w:t>
            </w:r>
            <w:r w:rsidRPr="00655818">
              <w:t xml:space="preserve">Capacidad de trabajo en equipo. </w:t>
            </w:r>
          </w:p>
          <w:p w:rsidR="00655818" w:rsidRPr="00655818" w:rsidRDefault="00655818" w:rsidP="00655818">
            <w:r w:rsidRPr="00655818">
              <w:t>-Capacidad de adaptación y flexibilidad.</w:t>
            </w:r>
          </w:p>
          <w:p w:rsidR="00655818" w:rsidRPr="00655818" w:rsidRDefault="00655818" w:rsidP="00655818">
            <w:r w:rsidRPr="00655818">
              <w:t>-Disponibilidad inmediata.</w:t>
            </w:r>
          </w:p>
          <w:p w:rsidR="00655818" w:rsidRPr="00655818" w:rsidRDefault="00655818" w:rsidP="00655818">
            <w:r w:rsidRPr="00655818">
              <w:rPr>
                <w:rFonts w:eastAsia="Calibri"/>
              </w:rPr>
              <w:t xml:space="preserve">-Posibilidad de cambio de ciudad. </w:t>
            </w:r>
          </w:p>
          <w:p w:rsidR="00655818" w:rsidRDefault="00655818"/>
        </w:tc>
      </w:tr>
    </w:tbl>
    <w:p w:rsidR="00655818" w:rsidRDefault="00655818" w:rsidP="00C45778">
      <w:pPr>
        <w:spacing w:after="0"/>
      </w:pPr>
    </w:p>
    <w:p w:rsidR="00E4046F" w:rsidRDefault="00E4046F" w:rsidP="00E4046F">
      <w:pPr>
        <w:pBdr>
          <w:bottom w:val="single" w:sz="6" w:space="1" w:color="auto"/>
        </w:pBdr>
        <w:spacing w:after="0"/>
        <w:rPr>
          <w:rFonts w:ascii="Arial" w:hAnsi="Arial"/>
          <w:b/>
          <w:color w:val="auto"/>
        </w:rPr>
      </w:pPr>
      <w:r w:rsidRPr="00D37405">
        <w:rPr>
          <w:rFonts w:ascii="Arial" w:hAnsi="Arial"/>
          <w:b/>
          <w:color w:val="auto"/>
        </w:rPr>
        <w:t>REFERENCIAS</w:t>
      </w:r>
    </w:p>
    <w:p w:rsidR="00E4046F" w:rsidRDefault="00E4046F" w:rsidP="00C45778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78"/>
      </w:tblGrid>
      <w:tr w:rsidR="00E4046F" w:rsidTr="00E4046F">
        <w:tc>
          <w:tcPr>
            <w:tcW w:w="8978" w:type="dxa"/>
          </w:tcPr>
          <w:p w:rsidR="00E4046F" w:rsidRPr="00E4046F" w:rsidRDefault="00E4046F" w:rsidP="00E4046F">
            <w:pPr>
              <w:shd w:val="clear" w:color="auto" w:fill="FFFFFF"/>
              <w:rPr>
                <w:rFonts w:eastAsia="Times New Roman"/>
                <w:color w:val="auto"/>
                <w:lang w:eastAsia="es-CL"/>
              </w:rPr>
            </w:pPr>
            <w:r w:rsidRPr="00E4046F">
              <w:rPr>
                <w:rFonts w:eastAsia="Times New Roman"/>
                <w:color w:val="auto"/>
                <w:lang w:eastAsia="es-CL"/>
              </w:rPr>
              <w:t>Dr. Mauricio Aguayo Arias</w:t>
            </w:r>
          </w:p>
          <w:p w:rsidR="00E4046F" w:rsidRPr="00E4046F" w:rsidRDefault="00E4046F" w:rsidP="00E4046F">
            <w:pPr>
              <w:rPr>
                <w:color w:val="auto"/>
              </w:rPr>
            </w:pPr>
            <w:r w:rsidRPr="00E4046F">
              <w:rPr>
                <w:rFonts w:eastAsia="Times New Roman"/>
                <w:color w:val="auto"/>
                <w:lang w:eastAsia="es-CL"/>
              </w:rPr>
              <w:t>Doctor en Ciencias Ambientales</w:t>
            </w:r>
            <w:r w:rsidRPr="00E4046F">
              <w:rPr>
                <w:rFonts w:eastAsia="Times New Roman"/>
                <w:color w:val="auto"/>
                <w:lang w:eastAsia="es-CL"/>
              </w:rPr>
              <w:br/>
            </w:r>
            <w:r w:rsidRPr="00E4046F">
              <w:rPr>
                <w:color w:val="auto"/>
              </w:rPr>
              <w:t xml:space="preserve">Centro de </w:t>
            </w:r>
            <w:r w:rsidR="0061038E">
              <w:rPr>
                <w:color w:val="auto"/>
              </w:rPr>
              <w:t>Ciencias Ambientales EULA-Chile</w:t>
            </w:r>
            <w:r w:rsidRPr="00E4046F">
              <w:rPr>
                <w:color w:val="auto"/>
              </w:rPr>
              <w:t xml:space="preserve"> </w:t>
            </w:r>
          </w:p>
          <w:p w:rsidR="00E4046F" w:rsidRPr="00E4046F" w:rsidRDefault="00E4046F" w:rsidP="00E4046F">
            <w:pPr>
              <w:rPr>
                <w:color w:val="auto"/>
              </w:rPr>
            </w:pPr>
            <w:r w:rsidRPr="00E4046F">
              <w:rPr>
                <w:rFonts w:eastAsia="Times New Roman"/>
                <w:color w:val="auto"/>
                <w:lang w:eastAsia="es-CL"/>
              </w:rPr>
              <w:t>Teléfono: +56 41 2204002  </w:t>
            </w:r>
          </w:p>
          <w:p w:rsidR="00E4046F" w:rsidRPr="002400C9" w:rsidRDefault="00993D58">
            <w:pPr>
              <w:rPr>
                <w:rFonts w:ascii="Arial" w:eastAsia="Times New Roman" w:hAnsi="Arial"/>
                <w:color w:val="auto"/>
                <w:lang w:eastAsia="es-CL"/>
              </w:rPr>
            </w:pPr>
            <w:hyperlink r:id="rId5" w:history="1">
              <w:r w:rsidR="00E4046F" w:rsidRPr="00E4046F">
                <w:rPr>
                  <w:rFonts w:eastAsia="Times New Roman"/>
                  <w:color w:val="auto"/>
                  <w:lang w:eastAsia="es-CL"/>
                </w:rPr>
                <w:t>maaguayo@udec.cl</w:t>
              </w:r>
            </w:hyperlink>
            <w:r w:rsidR="00E4046F" w:rsidRPr="00E95E0E">
              <w:rPr>
                <w:rFonts w:ascii="Arial" w:eastAsia="Times New Roman" w:hAnsi="Arial"/>
                <w:color w:val="auto"/>
                <w:lang w:eastAsia="es-CL"/>
              </w:rPr>
              <w:t> </w:t>
            </w:r>
          </w:p>
        </w:tc>
      </w:tr>
    </w:tbl>
    <w:p w:rsidR="00E4046F" w:rsidRDefault="00E4046F"/>
    <w:p w:rsidR="006B1371" w:rsidRDefault="006B1371"/>
    <w:p w:rsidR="006B1371" w:rsidRDefault="006B1371"/>
    <w:p w:rsidR="006B1371" w:rsidRDefault="006B1371"/>
    <w:p w:rsidR="006B1371" w:rsidRDefault="006B1371"/>
    <w:p w:rsidR="006B1371" w:rsidRDefault="006B1371"/>
    <w:p w:rsidR="006B1371" w:rsidRDefault="006B1371"/>
    <w:p w:rsidR="006B1371" w:rsidRDefault="006B1371">
      <w:r>
        <w:rPr>
          <w:noProof/>
          <w:lang w:eastAsia="es-CL"/>
        </w:rPr>
        <w:lastRenderedPageBreak/>
        <w:drawing>
          <wp:inline distT="0" distB="0" distL="0" distR="0">
            <wp:extent cx="5612130" cy="7926337"/>
            <wp:effectExtent l="19050" t="0" r="7620" b="0"/>
            <wp:docPr id="1" name="Imagen 1" descr="C:\Users\Sandra Córdova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Córdova\Pictures\img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371" w:rsidSect="00731C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032F"/>
    <w:multiLevelType w:val="hybridMultilevel"/>
    <w:tmpl w:val="C06C7366"/>
    <w:lvl w:ilvl="0" w:tplc="E1E827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72AD"/>
    <w:rsid w:val="000763DD"/>
    <w:rsid w:val="000C46D1"/>
    <w:rsid w:val="000E36B8"/>
    <w:rsid w:val="000F5FF3"/>
    <w:rsid w:val="000F72AD"/>
    <w:rsid w:val="00117518"/>
    <w:rsid w:val="0014267B"/>
    <w:rsid w:val="001A746F"/>
    <w:rsid w:val="001B6059"/>
    <w:rsid w:val="001C34D3"/>
    <w:rsid w:val="00206B34"/>
    <w:rsid w:val="00222E87"/>
    <w:rsid w:val="002400C9"/>
    <w:rsid w:val="002664C4"/>
    <w:rsid w:val="00290C59"/>
    <w:rsid w:val="002D7780"/>
    <w:rsid w:val="002E4559"/>
    <w:rsid w:val="0033565E"/>
    <w:rsid w:val="00345B45"/>
    <w:rsid w:val="003A15BA"/>
    <w:rsid w:val="003F5705"/>
    <w:rsid w:val="00414250"/>
    <w:rsid w:val="00427DEF"/>
    <w:rsid w:val="00485A3B"/>
    <w:rsid w:val="004F3BA7"/>
    <w:rsid w:val="00500196"/>
    <w:rsid w:val="005031AA"/>
    <w:rsid w:val="00541410"/>
    <w:rsid w:val="005D3EF6"/>
    <w:rsid w:val="005D6E5D"/>
    <w:rsid w:val="0061038E"/>
    <w:rsid w:val="00611756"/>
    <w:rsid w:val="00655818"/>
    <w:rsid w:val="006625A8"/>
    <w:rsid w:val="0066694E"/>
    <w:rsid w:val="006B1371"/>
    <w:rsid w:val="006C2466"/>
    <w:rsid w:val="006D1E30"/>
    <w:rsid w:val="006E19EC"/>
    <w:rsid w:val="007116D8"/>
    <w:rsid w:val="00715FF8"/>
    <w:rsid w:val="00731CCD"/>
    <w:rsid w:val="007719E8"/>
    <w:rsid w:val="00772F70"/>
    <w:rsid w:val="007E1176"/>
    <w:rsid w:val="0084293C"/>
    <w:rsid w:val="0089280F"/>
    <w:rsid w:val="008E158C"/>
    <w:rsid w:val="008F4EBC"/>
    <w:rsid w:val="00977AE2"/>
    <w:rsid w:val="00993D58"/>
    <w:rsid w:val="009A6E91"/>
    <w:rsid w:val="009C27F2"/>
    <w:rsid w:val="009E7D78"/>
    <w:rsid w:val="00A34928"/>
    <w:rsid w:val="00A5440B"/>
    <w:rsid w:val="00AB23E4"/>
    <w:rsid w:val="00AD0B7F"/>
    <w:rsid w:val="00B073CB"/>
    <w:rsid w:val="00B5693C"/>
    <w:rsid w:val="00B71701"/>
    <w:rsid w:val="00BD5517"/>
    <w:rsid w:val="00C45778"/>
    <w:rsid w:val="00C47352"/>
    <w:rsid w:val="00C57716"/>
    <w:rsid w:val="00C93B15"/>
    <w:rsid w:val="00CF1948"/>
    <w:rsid w:val="00D373F8"/>
    <w:rsid w:val="00D43A41"/>
    <w:rsid w:val="00D53C6F"/>
    <w:rsid w:val="00D83856"/>
    <w:rsid w:val="00DB6C5D"/>
    <w:rsid w:val="00DC07F6"/>
    <w:rsid w:val="00DE05D2"/>
    <w:rsid w:val="00E17DB6"/>
    <w:rsid w:val="00E209EC"/>
    <w:rsid w:val="00E4046F"/>
    <w:rsid w:val="00E7278B"/>
    <w:rsid w:val="00E8772D"/>
    <w:rsid w:val="00EE31D8"/>
    <w:rsid w:val="00EF705D"/>
    <w:rsid w:val="00F06B9C"/>
    <w:rsid w:val="00F11681"/>
    <w:rsid w:val="00F17820"/>
    <w:rsid w:val="00F659A7"/>
    <w:rsid w:val="00FB755D"/>
    <w:rsid w:val="00FD0DBA"/>
    <w:rsid w:val="00FF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000000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F72A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</w:rPr>
  </w:style>
  <w:style w:type="table" w:styleId="Tablaconcuadrcula">
    <w:name w:val="Table Grid"/>
    <w:basedOn w:val="Tablanormal"/>
    <w:uiPriority w:val="59"/>
    <w:rsid w:val="00B717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OS">
    <w:name w:val="DATOS"/>
    <w:rsid w:val="00290C59"/>
    <w:pPr>
      <w:spacing w:after="0" w:line="240" w:lineRule="auto"/>
    </w:pPr>
    <w:rPr>
      <w:rFonts w:ascii="Arial Narrow" w:eastAsia="Times New Roman" w:hAnsi="Arial Narrow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aguayo@udec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Córdova</dc:creator>
  <cp:lastModifiedBy>Sandra Córdova</cp:lastModifiedBy>
  <cp:revision>31</cp:revision>
  <cp:lastPrinted>2015-08-05T18:00:00Z</cp:lastPrinted>
  <dcterms:created xsi:type="dcterms:W3CDTF">2015-08-05T02:57:00Z</dcterms:created>
  <dcterms:modified xsi:type="dcterms:W3CDTF">2015-08-05T18:50:00Z</dcterms:modified>
</cp:coreProperties>
</file>